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AA254">
      <w:pPr>
        <w:widowControl/>
        <w:jc w:val="left"/>
        <w:rPr>
          <w:rFonts w:ascii="Times New Roman" w:hAnsi="Times New Roman" w:eastAsia="宋体" w:cs="Times New Roman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附件1</w:t>
      </w:r>
    </w:p>
    <w:p w14:paraId="72124C73">
      <w:pPr>
        <w:spacing w:line="560" w:lineRule="exact"/>
        <w:jc w:val="center"/>
        <w:rPr>
          <w:rFonts w:hint="eastAsia" w:ascii="黑体" w:hAnsi="黑体" w:eastAsia="黑体" w:cs="黑体"/>
          <w:bCs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bCs/>
          <w:color w:val="000000" w:themeColor="text1"/>
          <w:sz w:val="36"/>
          <w14:textFill>
            <w14:solidFill>
              <w14:schemeClr w14:val="tx1"/>
            </w14:solidFill>
          </w14:textFill>
        </w:rPr>
        <w:t>“这里是贵州！”舌尖黔味解锁文化密码</w:t>
      </w:r>
      <w:r>
        <w:rPr>
          <w:rFonts w:hint="eastAsia" w:ascii="黑体" w:hAnsi="黑体" w:eastAsia="黑体" w:cs="黑体"/>
          <w:bCs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  <w:t>大赛</w:t>
      </w:r>
    </w:p>
    <w:p w14:paraId="430BD31C">
      <w:pPr>
        <w:spacing w:line="560" w:lineRule="exact"/>
        <w:jc w:val="center"/>
        <w:rPr>
          <w:rFonts w:ascii="黑体" w:hAnsi="黑体" w:eastAsia="黑体" w:cs="黑体"/>
          <w:bCs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6"/>
          <w14:textFill>
            <w14:solidFill>
              <w14:schemeClr w14:val="tx1"/>
            </w14:solidFill>
          </w14:textFill>
        </w:rPr>
        <w:t>参赛作品申报表</w:t>
      </w:r>
    </w:p>
    <w:bookmarkEnd w:id="0"/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433"/>
        <w:gridCol w:w="1124"/>
        <w:gridCol w:w="615"/>
        <w:gridCol w:w="945"/>
        <w:gridCol w:w="315"/>
        <w:gridCol w:w="1335"/>
        <w:gridCol w:w="1294"/>
      </w:tblGrid>
      <w:tr w14:paraId="34320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EB26A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0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F4CCC">
            <w:pPr>
              <w:jc w:val="center"/>
              <w:rPr>
                <w:rFonts w:hint="eastAsia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CBC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79108">
            <w:pPr>
              <w:jc w:val="center"/>
              <w:rPr>
                <w:rFonts w:ascii="仿宋_GB2312" w:eastAsia="仿宋_GB2312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赛道及组别</w:t>
            </w:r>
          </w:p>
        </w:tc>
        <w:tc>
          <w:tcPr>
            <w:tcW w:w="70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3EE32">
            <w:pPr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（ </w:t>
            </w:r>
            <w:r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2A51FFE6">
            <w:pPr>
              <w:numPr>
                <w:ilvl w:val="0"/>
                <w:numId w:val="1"/>
              </w:numPr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“黔味·解码者”饮食文化创新传播大赛</w:t>
            </w:r>
          </w:p>
          <w:p w14:paraId="1940D22D">
            <w:pPr>
              <w:numPr>
                <w:ilvl w:val="0"/>
                <w:numId w:val="1"/>
              </w:numPr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“黔味·匠心者”黔菜风味制作技艺大赛      </w:t>
            </w:r>
          </w:p>
        </w:tc>
      </w:tr>
      <w:tr w14:paraId="131C9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640322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项目团队</w:t>
            </w:r>
          </w:p>
          <w:p w14:paraId="1ED8F8B5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  <w:p w14:paraId="04CA0AEE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1F166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17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6C4F4">
            <w:pPr>
              <w:jc w:val="center"/>
              <w:rPr>
                <w:rFonts w:hint="eastAsia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E7186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所在学院</w:t>
            </w:r>
          </w:p>
        </w:tc>
        <w:tc>
          <w:tcPr>
            <w:tcW w:w="2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5F3F3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8F8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9B7258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E68B8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学历层次</w:t>
            </w:r>
          </w:p>
        </w:tc>
        <w:tc>
          <w:tcPr>
            <w:tcW w:w="17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43102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91595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就读专业</w:t>
            </w:r>
          </w:p>
        </w:tc>
        <w:tc>
          <w:tcPr>
            <w:tcW w:w="2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DD8B6">
            <w:pPr>
              <w:jc w:val="center"/>
              <w:rPr>
                <w:rFonts w:hint="default" w:ascii="仿宋_GB2312" w:eastAsia="仿宋_GB2312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B6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2EB61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CC0CF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17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D6D23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0AA70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7528B">
            <w:pPr>
              <w:jc w:val="center"/>
              <w:rPr>
                <w:rFonts w:hint="default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E8F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4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FE01C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团队</w:t>
            </w:r>
          </w:p>
          <w:p w14:paraId="69557992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全部成员</w:t>
            </w:r>
          </w:p>
          <w:p w14:paraId="0F25C95B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  <w:p w14:paraId="37AA7071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（1</w:t>
            </w:r>
            <w:r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5人）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8645D">
            <w:pPr>
              <w:ind w:left="-210" w:leftChars="-100" w:right="-210" w:rightChars="-100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成员姓名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EF7EF">
            <w:pPr>
              <w:ind w:left="-210" w:leftChars="-100" w:right="-210" w:rightChars="-100"/>
              <w:jc w:val="center"/>
              <w:rPr>
                <w:rFonts w:ascii="仿宋_GB2312" w:hAnsi="Calibri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A75D8">
            <w:pPr>
              <w:ind w:left="-210" w:leftChars="-100" w:right="-210" w:rightChars="-100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所在学院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7E091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年级、专业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F19AD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</w:tr>
      <w:tr w14:paraId="0EFFF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4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12648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686C0">
            <w:pPr>
              <w:jc w:val="center"/>
              <w:rPr>
                <w:rFonts w:hint="default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C517B">
            <w:pPr>
              <w:jc w:val="center"/>
              <w:rPr>
                <w:rFonts w:ascii="仿宋_GB2312" w:hAnsi="Calibri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EE4CE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C75E6">
            <w:pPr>
              <w:jc w:val="center"/>
              <w:rPr>
                <w:rFonts w:hint="default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3C1D6">
            <w:pPr>
              <w:jc w:val="center"/>
              <w:rPr>
                <w:rFonts w:hint="default" w:ascii="仿宋_GB2312" w:eastAsia="仿宋_GB2312"/>
                <w:color w:val="000000" w:themeColor="text1"/>
                <w:spacing w:val="-12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1F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4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AE557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D02C4">
            <w:pPr>
              <w:jc w:val="center"/>
              <w:rPr>
                <w:rFonts w:hint="default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FC99B">
            <w:pPr>
              <w:jc w:val="center"/>
              <w:rPr>
                <w:rFonts w:ascii="仿宋_GB2312" w:hAnsi="Calibri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62630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3C1F9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552AF">
            <w:pPr>
              <w:jc w:val="center"/>
              <w:rPr>
                <w:rFonts w:hint="default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67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4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C6650E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自媒体流量信息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FB41C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点赞数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D70D6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转发数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E9356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评论数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74306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浏览量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335E3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作品总数</w:t>
            </w:r>
          </w:p>
        </w:tc>
      </w:tr>
      <w:tr w14:paraId="6B6D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4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DBBE7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E6A0D">
            <w:pPr>
              <w:jc w:val="center"/>
              <w:rPr>
                <w:rFonts w:hint="default" w:ascii="仿宋_GB2312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76C75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8A862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09663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6252F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C34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2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00843">
            <w:pPr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项目简介</w:t>
            </w:r>
          </w:p>
          <w:p w14:paraId="3939E940">
            <w:pPr>
              <w:rPr>
                <w:rFonts w:ascii="仿宋_GB2312" w:eastAsia="仿宋_GB2312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（300字内）</w:t>
            </w:r>
          </w:p>
        </w:tc>
        <w:tc>
          <w:tcPr>
            <w:tcW w:w="70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399E2">
            <w:pPr>
              <w:ind w:firstLine="480" w:firstLineChars="200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714AF7">
      <w:pPr>
        <w:spacing w:before="156" w:beforeLines="50"/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填写说明：</w:t>
      </w:r>
    </w:p>
    <w:p w14:paraId="2855B6E1">
      <w:pPr>
        <w:ind w:left="1541" w:hanging="1540" w:hangingChars="642"/>
        <w:jc w:val="left"/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1.每份作品填写一张表格，此表可以复制；</w:t>
      </w:r>
    </w:p>
    <w:p w14:paraId="7B55A4B6">
      <w:pPr>
        <w:ind w:left="1541" w:hanging="1540" w:hangingChars="642"/>
        <w:jc w:val="left"/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2.表中未涉及事宜如参赛团队需要说明，请在备注栏中写明；</w:t>
      </w:r>
    </w:p>
    <w:p w14:paraId="1F9CC531">
      <w:pPr>
        <w:jc w:val="left"/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.注意！本表项目成员信息次序（自上而下）即为项目成员在项目中的重要程度排序。请在团队全部成员信息框中第一行填写负责人信息。</w:t>
      </w:r>
    </w:p>
    <w:p w14:paraId="5C45B201">
      <w:pPr>
        <w:ind w:left="1541" w:hanging="1540" w:hangingChars="642"/>
        <w:jc w:val="left"/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如实填写作品自媒体流量信息，其中作品总数为各平台作品数量合计。</w:t>
      </w:r>
    </w:p>
    <w:p w14:paraId="6671D7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9AFD07"/>
    <w:multiLevelType w:val="singleLevel"/>
    <w:tmpl w:val="369AFD07"/>
    <w:lvl w:ilvl="0" w:tentative="0">
      <w:start w:val="1"/>
      <w:numFmt w:val="upperLetter"/>
      <w:suff w:val="nothing"/>
      <w:lvlText w:val="%1、"/>
      <w:lvlJc w:val="left"/>
      <w:pPr>
        <w:ind w:left="12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0205F"/>
    <w:rsid w:val="24BD6225"/>
    <w:rsid w:val="4A2C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672</Words>
  <Characters>733</Characters>
  <Lines>0</Lines>
  <Paragraphs>0</Paragraphs>
  <TotalTime>0</TotalTime>
  <ScaleCrop>false</ScaleCrop>
  <LinksUpToDate>false</LinksUpToDate>
  <CharactersWithSpaces>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2025-09-03T05:12:00Z</dcterms:created>
  <dc:creator>dell</dc:creator>
  <cp:lastModifiedBy>忆念</cp:lastModifiedBy>
  <dcterms:modified xsi:type="dcterms:W3CDTF">2026-09-07T13:47:00Z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eyJoZGlkIjoiNGU5YTk2NWU3OTRhNTU0YjZlNWE0ODExMjY4YzM0MTgiLCJ1c2VySWQiOiIxMTQwNDQzNDc0In0=</vt:lpwstr>
  </property>
  <property fmtid="{D5CDD505-2E9C-101B-9397-08002B2CF9AE}" pid="4" name="ICV">
    <vt:lpwstr>C968B4AD8A864223A167C10331CE85E2_13</vt:lpwstr>
  </property>
</Properties>
</file>